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BBE03" w14:textId="77777777" w:rsidR="00B86796" w:rsidRPr="00B86796" w:rsidRDefault="00B86796" w:rsidP="00B86796">
      <w:pPr>
        <w:jc w:val="center"/>
        <w:rPr>
          <w:color w:val="A6A6A6" w:themeColor="background1" w:themeShade="A6"/>
        </w:rPr>
      </w:pPr>
    </w:p>
    <w:p w14:paraId="67EACFD7" w14:textId="3AD3D3BC" w:rsidR="00C35A60" w:rsidRPr="00184FC7" w:rsidRDefault="006972B6" w:rsidP="00C35A60">
      <w:pPr>
        <w:jc w:val="both"/>
        <w:rPr>
          <w:rFonts w:ascii="Helvetica Light" w:eastAsia="Times New Roman" w:hAnsi="Helvetica Light" w:cstheme="minorHAnsi"/>
          <w:b/>
          <w:u w:val="single"/>
          <w:lang w:eastAsia="zh-CN"/>
        </w:rPr>
      </w:pPr>
      <w:r w:rsidRPr="00184FC7">
        <w:rPr>
          <w:rFonts w:ascii="Helvetica Light" w:eastAsia="Times New Roman" w:hAnsi="Helvetica Light" w:cstheme="minorHAnsi"/>
          <w:b/>
          <w:u w:val="single"/>
        </w:rPr>
        <w:t>Parties</w:t>
      </w:r>
    </w:p>
    <w:p w14:paraId="0B9B9DFE" w14:textId="7483D79E" w:rsidR="00C35A60" w:rsidRPr="004F74BF" w:rsidRDefault="00C35A60" w:rsidP="00C35A60">
      <w:pPr>
        <w:numPr>
          <w:ilvl w:val="0"/>
          <w:numId w:val="1"/>
        </w:numPr>
        <w:spacing w:line="256" w:lineRule="auto"/>
        <w:jc w:val="both"/>
        <w:rPr>
          <w:rFonts w:ascii="Helvetica Light" w:hAnsi="Helvetica Light" w:cstheme="minorHAnsi"/>
          <w:color w:val="000000"/>
          <w:sz w:val="20"/>
          <w:szCs w:val="20"/>
        </w:rPr>
      </w:pPr>
      <w:r w:rsidRPr="004F74BF">
        <w:rPr>
          <w:rFonts w:ascii="Helvetica Light" w:eastAsia="Times New Roman" w:hAnsi="Helvetica Light" w:cstheme="minorHAnsi"/>
          <w:color w:val="000000"/>
          <w:sz w:val="20"/>
          <w:szCs w:val="20"/>
        </w:rPr>
        <w:t xml:space="preserve">This </w:t>
      </w:r>
      <w:r w:rsidR="006972B6" w:rsidRPr="004F74BF">
        <w:rPr>
          <w:rFonts w:ascii="Helvetica Light" w:eastAsia="Times New Roman" w:hAnsi="Helvetica Light" w:cstheme="minorHAnsi"/>
          <w:color w:val="000000"/>
          <w:sz w:val="20"/>
          <w:szCs w:val="20"/>
        </w:rPr>
        <w:t>agreement</w:t>
      </w:r>
      <w:r w:rsidRPr="004F74BF">
        <w:rPr>
          <w:rFonts w:ascii="Helvetica Light" w:eastAsia="Times New Roman" w:hAnsi="Helvetica Light" w:cstheme="minorHAnsi"/>
          <w:color w:val="000000"/>
          <w:sz w:val="20"/>
          <w:szCs w:val="20"/>
        </w:rPr>
        <w:t xml:space="preserve"> is entered into on </w:t>
      </w:r>
      <w:r w:rsidR="006972B6" w:rsidRPr="004F74BF">
        <w:rPr>
          <w:rFonts w:ascii="Helvetica Light" w:eastAsia="Arial" w:hAnsi="Helvetica Light" w:cstheme="minorHAnsi"/>
          <w:sz w:val="20"/>
          <w:szCs w:val="20"/>
        </w:rPr>
        <w:fldChar w:fldCharType="begin"/>
      </w:r>
      <w:r w:rsidR="006972B6" w:rsidRPr="004F74BF">
        <w:rPr>
          <w:rFonts w:ascii="Helvetica Light" w:eastAsia="Arial" w:hAnsi="Helvetica Light" w:cstheme="minorHAnsi"/>
          <w:sz w:val="20"/>
          <w:szCs w:val="20"/>
        </w:rPr>
        <w:instrText xml:space="preserve"> DATE  \@ "d MMMM yyyy"  \* MERGEFORMAT </w:instrText>
      </w:r>
      <w:r w:rsidR="006972B6" w:rsidRPr="004F74BF">
        <w:rPr>
          <w:rFonts w:ascii="Helvetica Light" w:eastAsia="Arial" w:hAnsi="Helvetica Light" w:cstheme="minorHAnsi"/>
          <w:sz w:val="20"/>
          <w:szCs w:val="20"/>
        </w:rPr>
        <w:fldChar w:fldCharType="separate"/>
      </w:r>
      <w:r w:rsidR="00184FC7">
        <w:rPr>
          <w:rFonts w:ascii="Helvetica Light" w:eastAsia="Arial" w:hAnsi="Helvetica Light" w:cstheme="minorHAnsi"/>
          <w:noProof/>
          <w:sz w:val="20"/>
          <w:szCs w:val="20"/>
        </w:rPr>
        <w:t>6 August 2024</w:t>
      </w:r>
      <w:r w:rsidR="006972B6" w:rsidRPr="004F74BF">
        <w:rPr>
          <w:rFonts w:ascii="Helvetica Light" w:eastAsia="Arial" w:hAnsi="Helvetica Light" w:cstheme="minorHAnsi"/>
          <w:sz w:val="20"/>
          <w:szCs w:val="20"/>
        </w:rPr>
        <w:fldChar w:fldCharType="end"/>
      </w:r>
      <w:r w:rsidR="006972B6" w:rsidRPr="004F74BF">
        <w:rPr>
          <w:rFonts w:ascii="Helvetica Light" w:eastAsia="Arial" w:hAnsi="Helvetica Light" w:cstheme="minorHAnsi"/>
          <w:sz w:val="20"/>
          <w:szCs w:val="20"/>
        </w:rPr>
        <w:t xml:space="preserve"> </w:t>
      </w:r>
      <w:r w:rsidRPr="004F74BF">
        <w:rPr>
          <w:rFonts w:ascii="Helvetica Light" w:eastAsia="Times New Roman" w:hAnsi="Helvetica Light" w:cstheme="minorHAnsi"/>
          <w:color w:val="000000"/>
          <w:sz w:val="20"/>
          <w:szCs w:val="20"/>
        </w:rPr>
        <w:t xml:space="preserve">by and between HLH Rapid </w:t>
      </w:r>
      <w:r w:rsidR="006972B6" w:rsidRPr="004F74BF">
        <w:rPr>
          <w:rFonts w:ascii="Helvetica Light" w:eastAsia="Times New Roman" w:hAnsi="Helvetica Light" w:cstheme="minorHAnsi"/>
          <w:color w:val="000000"/>
          <w:sz w:val="20"/>
          <w:szCs w:val="20"/>
        </w:rPr>
        <w:t xml:space="preserve">Limited </w:t>
      </w:r>
      <w:r w:rsidRPr="004F74BF">
        <w:rPr>
          <w:rFonts w:ascii="Helvetica Light" w:eastAsia="Times New Roman" w:hAnsi="Helvetica Light" w:cstheme="minorHAnsi"/>
          <w:color w:val="000000"/>
          <w:sz w:val="20"/>
          <w:szCs w:val="20"/>
        </w:rPr>
        <w:t>(</w:t>
      </w:r>
      <w:r w:rsidR="006972B6" w:rsidRPr="004F74BF">
        <w:rPr>
          <w:rFonts w:ascii="Helvetica Light" w:eastAsia="Times New Roman" w:hAnsi="Helvetica Light" w:cstheme="minorHAnsi"/>
          <w:color w:val="000000"/>
          <w:sz w:val="20"/>
          <w:szCs w:val="20"/>
        </w:rPr>
        <w:t>hereafter</w:t>
      </w:r>
      <w:r w:rsidRPr="004F74BF">
        <w:rPr>
          <w:rFonts w:ascii="Helvetica Light" w:eastAsia="Times New Roman" w:hAnsi="Helvetica Light" w:cstheme="minorHAnsi"/>
          <w:color w:val="000000"/>
          <w:sz w:val="20"/>
          <w:szCs w:val="20"/>
        </w:rPr>
        <w:t xml:space="preserve"> </w:t>
      </w:r>
      <w:r w:rsidR="006972B6" w:rsidRPr="004F74BF">
        <w:rPr>
          <w:rFonts w:ascii="Helvetica Light" w:eastAsia="Times New Roman" w:hAnsi="Helvetica Light" w:cstheme="minorHAnsi"/>
          <w:color w:val="000000"/>
          <w:sz w:val="20"/>
          <w:szCs w:val="20"/>
        </w:rPr>
        <w:t>known</w:t>
      </w:r>
      <w:r w:rsidRPr="004F74BF">
        <w:rPr>
          <w:rFonts w:ascii="Helvetica Light" w:eastAsia="Times New Roman" w:hAnsi="Helvetica Light" w:cstheme="minorHAnsi"/>
          <w:color w:val="000000"/>
          <w:sz w:val="20"/>
          <w:szCs w:val="20"/>
        </w:rPr>
        <w:t xml:space="preserve"> as “</w:t>
      </w:r>
      <w:r w:rsidR="006972B6" w:rsidRPr="004F74BF">
        <w:rPr>
          <w:rFonts w:ascii="Helvetica Light" w:eastAsia="Times New Roman" w:hAnsi="Helvetica Light" w:cstheme="minorHAnsi"/>
          <w:color w:val="000000"/>
          <w:sz w:val="20"/>
          <w:szCs w:val="20"/>
        </w:rPr>
        <w:t>Receiving</w:t>
      </w:r>
      <w:r w:rsidRPr="004F74BF">
        <w:rPr>
          <w:rFonts w:ascii="Helvetica Light" w:eastAsia="Times New Roman" w:hAnsi="Helvetica Light" w:cstheme="minorHAnsi"/>
          <w:color w:val="000000"/>
          <w:sz w:val="20"/>
          <w:szCs w:val="20"/>
        </w:rPr>
        <w:t xml:space="preserve"> Party”) and </w:t>
      </w:r>
      <w:sdt>
        <w:sdtPr>
          <w:rPr>
            <w:rFonts w:ascii="Helvetica Light" w:hAnsi="Helvetica Light" w:cstheme="minorHAnsi"/>
            <w:sz w:val="20"/>
            <w:szCs w:val="20"/>
          </w:rPr>
          <w:id w:val="-1260515541"/>
          <w:placeholder>
            <w:docPart w:val="391D7ADBDFDD4859B0EFE26EB717A2F9"/>
          </w:placeholder>
          <w:showingPlcHdr/>
          <w:text/>
        </w:sdtPr>
        <w:sdtContent>
          <w:r w:rsidR="006972B6" w:rsidRPr="004F74BF">
            <w:rPr>
              <w:rStyle w:val="PlaceholderText"/>
              <w:rFonts w:ascii="Helvetica Light" w:hAnsi="Helvetica Light" w:cstheme="minorHAnsi"/>
              <w:sz w:val="20"/>
              <w:szCs w:val="20"/>
              <w:highlight w:val="yellow"/>
            </w:rPr>
            <w:t>Click here to enter name</w:t>
          </w:r>
        </w:sdtContent>
      </w:sdt>
      <w:r w:rsidR="006972B6" w:rsidRPr="004F74BF">
        <w:rPr>
          <w:rFonts w:ascii="Helvetica Light" w:eastAsia="Times New Roman" w:hAnsi="Helvetica Light" w:cstheme="minorHAnsi"/>
          <w:color w:val="000000"/>
          <w:sz w:val="20"/>
          <w:szCs w:val="20"/>
        </w:rPr>
        <w:t xml:space="preserve"> </w:t>
      </w:r>
      <w:r w:rsidRPr="004F74BF">
        <w:rPr>
          <w:rFonts w:ascii="Helvetica Light" w:eastAsia="Times New Roman" w:hAnsi="Helvetica Light" w:cstheme="minorHAnsi"/>
          <w:color w:val="000000"/>
          <w:sz w:val="20"/>
          <w:szCs w:val="20"/>
        </w:rPr>
        <w:t>(</w:t>
      </w:r>
      <w:r w:rsidR="006972B6" w:rsidRPr="004F74BF">
        <w:rPr>
          <w:rFonts w:ascii="Helvetica Light" w:eastAsia="Times New Roman" w:hAnsi="Helvetica Light" w:cstheme="minorHAnsi"/>
          <w:color w:val="000000"/>
          <w:sz w:val="20"/>
          <w:szCs w:val="20"/>
        </w:rPr>
        <w:t xml:space="preserve">hereafter known as </w:t>
      </w:r>
      <w:r w:rsidRPr="004F74BF">
        <w:rPr>
          <w:rFonts w:ascii="Helvetica Light" w:eastAsia="Times New Roman" w:hAnsi="Helvetica Light" w:cstheme="minorHAnsi"/>
          <w:color w:val="000000"/>
          <w:sz w:val="20"/>
          <w:szCs w:val="20"/>
        </w:rPr>
        <w:t>“Receiving Party”)</w:t>
      </w:r>
      <w:r w:rsidR="006972B6" w:rsidRPr="004F74BF">
        <w:rPr>
          <w:rFonts w:ascii="Helvetica Light" w:eastAsia="Times New Roman" w:hAnsi="Helvetica Light" w:cstheme="minorHAnsi"/>
          <w:color w:val="000000"/>
          <w:sz w:val="20"/>
          <w:szCs w:val="20"/>
        </w:rPr>
        <w:t>.</w:t>
      </w:r>
    </w:p>
    <w:p w14:paraId="4ECC1F8A" w14:textId="77777777" w:rsidR="00B76327" w:rsidRPr="006972B6" w:rsidRDefault="00B76327" w:rsidP="00B76327">
      <w:pPr>
        <w:spacing w:line="256" w:lineRule="auto"/>
        <w:jc w:val="both"/>
        <w:rPr>
          <w:rFonts w:ascii="Helvetica Light" w:eastAsia="Times New Roman" w:hAnsi="Helvetica Light" w:cstheme="minorHAnsi"/>
          <w:b/>
          <w:sz w:val="24"/>
          <w:szCs w:val="24"/>
          <w:u w:val="single"/>
        </w:rPr>
      </w:pPr>
    </w:p>
    <w:p w14:paraId="4BC30CB3" w14:textId="14CB1AB4" w:rsidR="00B76327" w:rsidRPr="00184FC7" w:rsidRDefault="00B76327" w:rsidP="00B76327">
      <w:pPr>
        <w:spacing w:line="256" w:lineRule="auto"/>
        <w:jc w:val="both"/>
        <w:rPr>
          <w:rFonts w:ascii="Helvetica Light" w:eastAsia="Times New Roman" w:hAnsi="Helvetica Light" w:cstheme="minorHAnsi"/>
          <w:b/>
          <w:u w:val="single"/>
        </w:rPr>
      </w:pPr>
      <w:r w:rsidRPr="00184FC7">
        <w:rPr>
          <w:rFonts w:ascii="Helvetica Light" w:eastAsia="Times New Roman" w:hAnsi="Helvetica Light" w:cstheme="minorHAnsi"/>
          <w:b/>
          <w:u w:val="single"/>
        </w:rPr>
        <w:t xml:space="preserve">The parties signing this document agree as follows: </w:t>
      </w:r>
    </w:p>
    <w:p w14:paraId="127653D8" w14:textId="77777777" w:rsidR="00B76327" w:rsidRPr="006972B6" w:rsidRDefault="00B76327" w:rsidP="00B76327">
      <w:pPr>
        <w:spacing w:after="0" w:line="256" w:lineRule="auto"/>
        <w:jc w:val="both"/>
        <w:rPr>
          <w:rFonts w:ascii="Helvetica Light" w:hAnsi="Helvetica Light" w:cstheme="minorHAnsi"/>
        </w:rPr>
      </w:pPr>
    </w:p>
    <w:p w14:paraId="3D9722B1" w14:textId="4A932BD2" w:rsidR="00B76327" w:rsidRPr="00184FC7" w:rsidRDefault="00B76327" w:rsidP="00184FC7">
      <w:pPr>
        <w:pStyle w:val="ListParagraph"/>
        <w:numPr>
          <w:ilvl w:val="0"/>
          <w:numId w:val="2"/>
        </w:numPr>
        <w:spacing w:line="256" w:lineRule="auto"/>
        <w:jc w:val="both"/>
        <w:rPr>
          <w:rFonts w:ascii="Helvetica Light" w:hAnsi="Helvetica Light" w:cstheme="minorHAnsi"/>
          <w:color w:val="000000"/>
          <w:sz w:val="20"/>
          <w:szCs w:val="20"/>
        </w:rPr>
      </w:pPr>
      <w:r w:rsidRPr="004F74BF">
        <w:rPr>
          <w:rFonts w:ascii="Helvetica Light" w:eastAsia="Times New Roman" w:hAnsi="Helvetica Light" w:cstheme="minorHAnsi"/>
          <w:sz w:val="20"/>
          <w:szCs w:val="20"/>
        </w:rPr>
        <w:t xml:space="preserve">“Non-disclosure information” shall refer to any information or data provided to the other party (‘receiving party’) by either party of this agreement (‘disclosing party’) in oral, written or electronic form according to the conditions set forth below, including trade secrets, technical know-how, research findings, other technical and commercial information. ‘Confidential information’ excludes any information already published or existing in the public field in other forms and information gained by the receiving party by other legal means when it is disclosed. </w:t>
      </w:r>
    </w:p>
    <w:p w14:paraId="58F96145" w14:textId="77777777" w:rsidR="00184FC7" w:rsidRPr="00184FC7" w:rsidRDefault="00184FC7" w:rsidP="00184FC7">
      <w:pPr>
        <w:spacing w:after="0" w:line="256" w:lineRule="auto"/>
        <w:jc w:val="both"/>
        <w:rPr>
          <w:rFonts w:ascii="Helvetica Light" w:hAnsi="Helvetica Light" w:cstheme="minorHAnsi"/>
          <w:color w:val="000000"/>
          <w:sz w:val="20"/>
          <w:szCs w:val="20"/>
        </w:rPr>
      </w:pPr>
    </w:p>
    <w:p w14:paraId="0FE4065C" w14:textId="27D31F67" w:rsidR="00B76327" w:rsidRPr="004F74BF" w:rsidRDefault="00B76327" w:rsidP="00B76327">
      <w:pPr>
        <w:pStyle w:val="ListParagraph"/>
        <w:numPr>
          <w:ilvl w:val="0"/>
          <w:numId w:val="2"/>
        </w:numPr>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 xml:space="preserve">The receiving party agrees to use the confidential information of the other party only for the contracted purpose. The receiving party shall: </w:t>
      </w:r>
    </w:p>
    <w:p w14:paraId="420BD49A" w14:textId="77777777" w:rsidR="00B76327" w:rsidRPr="004F74BF" w:rsidRDefault="00B76327" w:rsidP="00B76327">
      <w:pPr>
        <w:pStyle w:val="ListParagraph"/>
        <w:rPr>
          <w:rFonts w:ascii="Helvetica Light" w:eastAsia="Times New Roman" w:hAnsi="Helvetica Light" w:cstheme="minorHAnsi"/>
          <w:sz w:val="20"/>
          <w:szCs w:val="20"/>
        </w:rPr>
      </w:pPr>
    </w:p>
    <w:p w14:paraId="6C0E0B8F" w14:textId="77777777" w:rsidR="00B76327" w:rsidRPr="004F74BF" w:rsidRDefault="00B76327" w:rsidP="006972B6">
      <w:pPr>
        <w:ind w:left="720"/>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 xml:space="preserve">(1) Take adequate measures to protect confidential information of the disclosing party, and shall not disclose, transfer or permit the confidential information to any third party unless required to </w:t>
      </w:r>
      <w:proofErr w:type="gramStart"/>
      <w:r w:rsidRPr="004F74BF">
        <w:rPr>
          <w:rFonts w:ascii="Helvetica Light" w:eastAsia="Times New Roman" w:hAnsi="Helvetica Light" w:cstheme="minorHAnsi"/>
          <w:sz w:val="20"/>
          <w:szCs w:val="20"/>
        </w:rPr>
        <w:t>in order to</w:t>
      </w:r>
      <w:proofErr w:type="gramEnd"/>
      <w:r w:rsidRPr="004F74BF">
        <w:rPr>
          <w:rFonts w:ascii="Helvetica Light" w:eastAsia="Times New Roman" w:hAnsi="Helvetica Light" w:cstheme="minorHAnsi"/>
          <w:sz w:val="20"/>
          <w:szCs w:val="20"/>
        </w:rPr>
        <w:t xml:space="preserve"> perform the contracted work. </w:t>
      </w:r>
    </w:p>
    <w:p w14:paraId="7884F729" w14:textId="77777777" w:rsidR="00B76327" w:rsidRPr="004F74BF" w:rsidRDefault="00B76327" w:rsidP="006972B6">
      <w:pPr>
        <w:ind w:left="720"/>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 xml:space="preserve">(2) If the confidential information is required to be disclosed to a third party for the actual need of the purpose provided herein, the receiving party will take all the necessary steps to ensure the security of said information. </w:t>
      </w:r>
    </w:p>
    <w:p w14:paraId="4B4570F9" w14:textId="7C2A5DDB" w:rsidR="00B76327" w:rsidRPr="004F74BF" w:rsidRDefault="00B76327" w:rsidP="006972B6">
      <w:pPr>
        <w:ind w:left="720"/>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(3) Ensure that employees who</w:t>
      </w:r>
      <w:r w:rsidRPr="004F74BF">
        <w:rPr>
          <w:rFonts w:ascii="Helvetica Light" w:hAnsi="Helvetica Light"/>
          <w:sz w:val="20"/>
          <w:szCs w:val="20"/>
        </w:rPr>
        <w:t xml:space="preserve"> </w:t>
      </w:r>
      <w:r w:rsidRPr="004F74BF">
        <w:rPr>
          <w:rFonts w:ascii="Helvetica Light" w:eastAsia="Times New Roman" w:hAnsi="Helvetica Light" w:cstheme="minorHAnsi"/>
          <w:sz w:val="20"/>
          <w:szCs w:val="20"/>
        </w:rPr>
        <w:t>access the confidential information hold and adhere to the confidential obligations.</w:t>
      </w:r>
    </w:p>
    <w:p w14:paraId="5BDC5940" w14:textId="4A0101BD" w:rsidR="00B76327" w:rsidRPr="004F74BF" w:rsidRDefault="00B76327" w:rsidP="006972B6">
      <w:pPr>
        <w:spacing w:after="0"/>
        <w:rPr>
          <w:rFonts w:ascii="Helvetica Light" w:eastAsia="Times New Roman" w:hAnsi="Helvetica Light" w:cstheme="minorHAnsi"/>
          <w:sz w:val="20"/>
          <w:szCs w:val="20"/>
        </w:rPr>
      </w:pPr>
    </w:p>
    <w:p w14:paraId="3E91FF7D" w14:textId="7A8414C6" w:rsidR="00B76327" w:rsidRPr="004F74BF" w:rsidRDefault="00B76327" w:rsidP="006972B6">
      <w:pPr>
        <w:pStyle w:val="ListParagraph"/>
        <w:numPr>
          <w:ilvl w:val="0"/>
          <w:numId w:val="2"/>
        </w:numPr>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 xml:space="preserve">If the receiving party is required to disclose the confidential information by order of competent court or other regulations, it shall give a prior notice to the disclosing party and assist in taking necessary protective measures </w:t>
      </w:r>
      <w:proofErr w:type="gramStart"/>
      <w:r w:rsidRPr="004F74BF">
        <w:rPr>
          <w:rFonts w:ascii="Helvetica Light" w:eastAsia="Times New Roman" w:hAnsi="Helvetica Light" w:cstheme="minorHAnsi"/>
          <w:sz w:val="20"/>
          <w:szCs w:val="20"/>
        </w:rPr>
        <w:t>so as to</w:t>
      </w:r>
      <w:proofErr w:type="gramEnd"/>
      <w:r w:rsidRPr="004F74BF">
        <w:rPr>
          <w:rFonts w:ascii="Helvetica Light" w:eastAsia="Times New Roman" w:hAnsi="Helvetica Light" w:cstheme="minorHAnsi"/>
          <w:sz w:val="20"/>
          <w:szCs w:val="20"/>
        </w:rPr>
        <w:t xml:space="preserve"> prevent or restrict further disclosure of the confidential information.</w:t>
      </w:r>
    </w:p>
    <w:p w14:paraId="70752FF4" w14:textId="77777777" w:rsidR="006972B6" w:rsidRPr="004F74BF" w:rsidRDefault="006972B6" w:rsidP="006972B6">
      <w:pPr>
        <w:spacing w:after="0"/>
        <w:rPr>
          <w:rFonts w:ascii="Helvetica Light" w:eastAsia="Times New Roman" w:hAnsi="Helvetica Light" w:cstheme="minorHAnsi"/>
          <w:sz w:val="20"/>
          <w:szCs w:val="20"/>
        </w:rPr>
      </w:pPr>
    </w:p>
    <w:p w14:paraId="196CEE9A" w14:textId="21131C89" w:rsidR="00B76327" w:rsidRPr="004F74BF" w:rsidRDefault="00B76327" w:rsidP="00B76327">
      <w:pPr>
        <w:pStyle w:val="ListParagraph"/>
        <w:numPr>
          <w:ilvl w:val="0"/>
          <w:numId w:val="2"/>
        </w:numPr>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Both parties confirm that ownership of the confidential information under this agreement shall remain with the disclosing party.</w:t>
      </w:r>
    </w:p>
    <w:p w14:paraId="593945AE" w14:textId="77777777" w:rsidR="00B76327" w:rsidRPr="004F74BF" w:rsidRDefault="00B76327" w:rsidP="00B76327">
      <w:pPr>
        <w:pStyle w:val="ListParagraph"/>
        <w:rPr>
          <w:rFonts w:ascii="Helvetica Light" w:eastAsia="Times New Roman" w:hAnsi="Helvetica Light" w:cstheme="minorHAnsi"/>
          <w:sz w:val="20"/>
          <w:szCs w:val="20"/>
        </w:rPr>
      </w:pPr>
    </w:p>
    <w:p w14:paraId="5E861750" w14:textId="1FFC52C2" w:rsidR="00B76327" w:rsidRPr="004F74BF" w:rsidRDefault="00B76327" w:rsidP="00B76327">
      <w:pPr>
        <w:pStyle w:val="ListParagraph"/>
        <w:numPr>
          <w:ilvl w:val="0"/>
          <w:numId w:val="2"/>
        </w:numPr>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 xml:space="preserve">This agreement has included all the prior agreements of both parties on such matters. In any dispute arising out of prior agreement in oral or written form signed by both parties with this </w:t>
      </w:r>
      <w:r w:rsidRPr="004F74BF">
        <w:rPr>
          <w:rFonts w:ascii="Helvetica Light" w:eastAsia="Times New Roman" w:hAnsi="Helvetica Light" w:cstheme="minorHAnsi"/>
          <w:sz w:val="20"/>
          <w:szCs w:val="20"/>
        </w:rPr>
        <w:lastRenderedPageBreak/>
        <w:t>agreement, this agreement shall prevail. Any revisions of this agreement shall be made in writing and come into force after the signing of both parties.</w:t>
      </w:r>
    </w:p>
    <w:p w14:paraId="047EC90F" w14:textId="77777777" w:rsidR="00B76327" w:rsidRPr="004F74BF" w:rsidRDefault="00B76327" w:rsidP="00B76327">
      <w:pPr>
        <w:pStyle w:val="ListParagraph"/>
        <w:rPr>
          <w:rFonts w:ascii="Helvetica Light" w:eastAsia="Times New Roman" w:hAnsi="Helvetica Light" w:cstheme="minorHAnsi"/>
          <w:sz w:val="20"/>
          <w:szCs w:val="20"/>
        </w:rPr>
      </w:pPr>
    </w:p>
    <w:p w14:paraId="1A9C97F8" w14:textId="2F8D5DC4" w:rsidR="00B76327" w:rsidRPr="004F74BF" w:rsidRDefault="00B76327" w:rsidP="00B76327">
      <w:pPr>
        <w:pStyle w:val="ListParagraph"/>
        <w:numPr>
          <w:ilvl w:val="0"/>
          <w:numId w:val="2"/>
        </w:numPr>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If either party breaches this agreement, the non-defaulting party shall have the right to claim compensation for economic loss and take other necessary remedial measures.</w:t>
      </w:r>
    </w:p>
    <w:p w14:paraId="41B54A4E" w14:textId="77777777" w:rsidR="00B76327" w:rsidRPr="004F74BF" w:rsidRDefault="00B76327" w:rsidP="00B76327">
      <w:pPr>
        <w:pStyle w:val="ListParagraph"/>
        <w:rPr>
          <w:rFonts w:ascii="Helvetica Light" w:eastAsia="Times New Roman" w:hAnsi="Helvetica Light" w:cstheme="minorHAnsi"/>
          <w:sz w:val="20"/>
          <w:szCs w:val="20"/>
        </w:rPr>
      </w:pPr>
    </w:p>
    <w:p w14:paraId="44B3D313" w14:textId="2B37D5A1" w:rsidR="00B76327" w:rsidRPr="004F74BF" w:rsidRDefault="00B76327" w:rsidP="00B76327">
      <w:pPr>
        <w:pStyle w:val="ListParagraph"/>
        <w:numPr>
          <w:ilvl w:val="0"/>
          <w:numId w:val="2"/>
        </w:numPr>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Any dispute or controversy relating to this Agreement shall be settled through friendly consultations. If unable to be resolved through consultation, either party may submit application to the Shenzhen Court of Arbitration for arbitration.</w:t>
      </w:r>
    </w:p>
    <w:p w14:paraId="5AB2A44A" w14:textId="77777777" w:rsidR="00B76327" w:rsidRPr="004F74BF" w:rsidRDefault="00B76327" w:rsidP="00B76327">
      <w:pPr>
        <w:pStyle w:val="ListParagraph"/>
        <w:rPr>
          <w:rFonts w:ascii="Helvetica Light" w:eastAsia="Times New Roman" w:hAnsi="Helvetica Light" w:cstheme="minorHAnsi"/>
          <w:sz w:val="20"/>
          <w:szCs w:val="20"/>
        </w:rPr>
      </w:pPr>
    </w:p>
    <w:p w14:paraId="26926ED5" w14:textId="003E1F0F" w:rsidR="00B76327" w:rsidRPr="004F74BF" w:rsidRDefault="00B76327" w:rsidP="00B76327">
      <w:pPr>
        <w:pStyle w:val="ListParagraph"/>
        <w:numPr>
          <w:ilvl w:val="0"/>
          <w:numId w:val="2"/>
        </w:numPr>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This agreement is be governed by the laws of the PRC. This agreement shall come into force as of the date of execution and official seal-affixing by both parties.</w:t>
      </w:r>
    </w:p>
    <w:p w14:paraId="413DF035" w14:textId="77777777" w:rsidR="00B76327" w:rsidRPr="004F74BF" w:rsidRDefault="00B76327" w:rsidP="00B76327">
      <w:pPr>
        <w:pStyle w:val="ListParagraph"/>
        <w:rPr>
          <w:rFonts w:ascii="Helvetica Light" w:eastAsia="Times New Roman" w:hAnsi="Helvetica Light" w:cstheme="minorHAnsi"/>
          <w:sz w:val="20"/>
          <w:szCs w:val="20"/>
        </w:rPr>
      </w:pPr>
    </w:p>
    <w:p w14:paraId="319F243C" w14:textId="20A0C1FF" w:rsidR="00B76327" w:rsidRPr="004F74BF" w:rsidRDefault="00B76327" w:rsidP="00B76327">
      <w:pPr>
        <w:pStyle w:val="ListParagraph"/>
        <w:numPr>
          <w:ilvl w:val="0"/>
          <w:numId w:val="2"/>
        </w:numPr>
        <w:rPr>
          <w:rFonts w:ascii="Helvetica Light" w:eastAsia="Times New Roman" w:hAnsi="Helvetica Light" w:cstheme="minorHAnsi"/>
          <w:sz w:val="20"/>
          <w:szCs w:val="20"/>
        </w:rPr>
      </w:pPr>
      <w:r w:rsidRPr="004F74BF">
        <w:rPr>
          <w:rFonts w:ascii="Helvetica Light" w:eastAsia="Times New Roman" w:hAnsi="Helvetica Light" w:cstheme="minorHAnsi"/>
          <w:sz w:val="20"/>
          <w:szCs w:val="20"/>
        </w:rPr>
        <w:t>This agreement is made out in duplicate, one for each party.</w:t>
      </w:r>
    </w:p>
    <w:p w14:paraId="2FB57F54" w14:textId="77777777" w:rsidR="00B76327" w:rsidRDefault="00B76327" w:rsidP="00C35A60">
      <w:pPr>
        <w:rPr>
          <w:rFonts w:asciiTheme="minorHAnsi" w:eastAsia="Times New Roman" w:hAnsiTheme="minorHAnsi" w:cstheme="minorHAnsi"/>
        </w:rPr>
      </w:pPr>
    </w:p>
    <w:p w14:paraId="66E71BDF" w14:textId="77777777" w:rsidR="00184FC7" w:rsidRDefault="00184FC7" w:rsidP="00C35A60">
      <w:pPr>
        <w:rPr>
          <w:rFonts w:asciiTheme="minorHAnsi" w:eastAsia="Times New Roman" w:hAnsiTheme="minorHAnsi" w:cstheme="minorHAnsi"/>
        </w:rPr>
      </w:pPr>
    </w:p>
    <w:p w14:paraId="79076B78" w14:textId="1CDE949C" w:rsidR="00C35A60" w:rsidRPr="00184FC7" w:rsidRDefault="00B76327" w:rsidP="00C35A60">
      <w:pPr>
        <w:rPr>
          <w:rFonts w:ascii="Helvetica Light" w:eastAsia="Times New Roman" w:hAnsi="Helvetica Light" w:cstheme="minorHAnsi"/>
          <w:b/>
          <w:u w:val="single"/>
        </w:rPr>
      </w:pPr>
      <w:r w:rsidRPr="00184FC7">
        <w:rPr>
          <w:rFonts w:ascii="Helvetica Light" w:eastAsia="Times New Roman" w:hAnsi="Helvetica Light" w:cstheme="minorHAnsi"/>
          <w:b/>
          <w:u w:val="single"/>
        </w:rPr>
        <w:t>Signature and date</w:t>
      </w:r>
    </w:p>
    <w:p w14:paraId="18D81DD0" w14:textId="0FB9427B" w:rsidR="009D4166" w:rsidRPr="00B76327" w:rsidRDefault="009D4166" w:rsidP="00B76327">
      <w:pPr>
        <w:spacing w:after="0" w:line="240" w:lineRule="auto"/>
        <w:jc w:val="both"/>
        <w:rPr>
          <w:rFonts w:ascii="Helvetica Light" w:hAnsi="Helvetica Light"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76327" w14:paraId="5AA0FC64" w14:textId="77777777" w:rsidTr="00B76327">
        <w:tc>
          <w:tcPr>
            <w:tcW w:w="4621" w:type="dxa"/>
          </w:tcPr>
          <w:p w14:paraId="0DB970D5" w14:textId="410C7D2D" w:rsidR="00B76327" w:rsidRPr="006972B6" w:rsidRDefault="00B76327" w:rsidP="00B76327">
            <w:r w:rsidRPr="006972B6">
              <w:rPr>
                <w:rFonts w:ascii="Helvetica Light" w:hAnsi="Helvetica Light" w:cstheme="minorHAnsi"/>
                <w:b/>
                <w:bCs/>
              </w:rPr>
              <w:t>Disclosing Party</w:t>
            </w:r>
          </w:p>
        </w:tc>
        <w:tc>
          <w:tcPr>
            <w:tcW w:w="4621" w:type="dxa"/>
          </w:tcPr>
          <w:p w14:paraId="1E2A5F91" w14:textId="522AE4A4" w:rsidR="00B76327" w:rsidRPr="006972B6" w:rsidRDefault="00B76327" w:rsidP="00B76327">
            <w:r w:rsidRPr="006972B6">
              <w:rPr>
                <w:rFonts w:ascii="Helvetica Light" w:hAnsi="Helvetica Light" w:cstheme="minorHAnsi"/>
                <w:b/>
                <w:bCs/>
              </w:rPr>
              <w:t>Receiving Party</w:t>
            </w:r>
          </w:p>
        </w:tc>
      </w:tr>
      <w:tr w:rsidR="00B76327" w14:paraId="5D9467DA" w14:textId="77777777" w:rsidTr="00B76327">
        <w:tc>
          <w:tcPr>
            <w:tcW w:w="4621" w:type="dxa"/>
          </w:tcPr>
          <w:p w14:paraId="6CFF6370" w14:textId="22D9668C" w:rsidR="00B76327" w:rsidRPr="00B76327" w:rsidRDefault="00B76327" w:rsidP="00B76327">
            <w:r w:rsidRPr="00B76327">
              <w:rPr>
                <w:rFonts w:ascii="Helvetica Light" w:hAnsi="Helvetica Light" w:cstheme="minorHAnsi"/>
                <w:sz w:val="20"/>
                <w:szCs w:val="20"/>
              </w:rPr>
              <w:t xml:space="preserve">Company: </w:t>
            </w:r>
            <w:sdt>
              <w:sdtPr>
                <w:rPr>
                  <w:rFonts w:ascii="Helvetica Light" w:hAnsi="Helvetica Light" w:cstheme="minorHAnsi"/>
                  <w:sz w:val="20"/>
                  <w:szCs w:val="20"/>
                </w:rPr>
                <w:id w:val="-1703076705"/>
                <w:placeholder>
                  <w:docPart w:val="5B0E77EEA64540518CC2B5C1DDE073ED"/>
                </w:placeholder>
                <w:text/>
              </w:sdtPr>
              <w:sdtContent>
                <w:r>
                  <w:rPr>
                    <w:rFonts w:ascii="Helvetica Light" w:hAnsi="Helvetica Light" w:cstheme="minorHAnsi"/>
                    <w:sz w:val="20"/>
                    <w:szCs w:val="20"/>
                  </w:rPr>
                  <w:t>HLH Rapid Limited</w:t>
                </w:r>
              </w:sdtContent>
            </w:sdt>
          </w:p>
        </w:tc>
        <w:tc>
          <w:tcPr>
            <w:tcW w:w="4621" w:type="dxa"/>
          </w:tcPr>
          <w:p w14:paraId="1C96BB19" w14:textId="35265412" w:rsidR="00B76327" w:rsidRPr="00B76327" w:rsidRDefault="00B76327" w:rsidP="00B76327">
            <w:r w:rsidRPr="00B76327">
              <w:rPr>
                <w:rFonts w:ascii="Helvetica Light" w:hAnsi="Helvetica Light" w:cstheme="minorHAnsi"/>
                <w:sz w:val="20"/>
                <w:szCs w:val="20"/>
              </w:rPr>
              <w:t xml:space="preserve">Company: </w:t>
            </w:r>
            <w:sdt>
              <w:sdtPr>
                <w:rPr>
                  <w:rFonts w:ascii="Helvetica Light" w:hAnsi="Helvetica Light" w:cstheme="minorHAnsi"/>
                  <w:sz w:val="20"/>
                  <w:szCs w:val="20"/>
                </w:rPr>
                <w:id w:val="-1734460187"/>
                <w:placeholder>
                  <w:docPart w:val="58D9CBBEBBB64FC8B2FFE63FAD2FB3B1"/>
                </w:placeholder>
                <w:showingPlcHdr/>
                <w:text/>
              </w:sdtPr>
              <w:sdtContent>
                <w:r w:rsidRPr="00B76327">
                  <w:rPr>
                    <w:rStyle w:val="PlaceholderText"/>
                    <w:rFonts w:ascii="Helvetica Light" w:hAnsi="Helvetica Light" w:cstheme="minorHAnsi"/>
                    <w:sz w:val="20"/>
                    <w:szCs w:val="20"/>
                    <w:highlight w:val="yellow"/>
                  </w:rPr>
                  <w:t>Click here to enter name</w:t>
                </w:r>
              </w:sdtContent>
            </w:sdt>
          </w:p>
        </w:tc>
      </w:tr>
      <w:tr w:rsidR="00B76327" w14:paraId="48322C6D" w14:textId="77777777" w:rsidTr="00B76327">
        <w:tc>
          <w:tcPr>
            <w:tcW w:w="4621" w:type="dxa"/>
          </w:tcPr>
          <w:p w14:paraId="2160F1C3" w14:textId="103D7C9A" w:rsidR="00B76327" w:rsidRPr="00B76327" w:rsidRDefault="00B76327" w:rsidP="00B76327">
            <w:r w:rsidRPr="00B76327">
              <w:rPr>
                <w:rFonts w:ascii="Helvetica Light" w:hAnsi="Helvetica Light" w:cstheme="minorHAnsi"/>
                <w:sz w:val="20"/>
                <w:szCs w:val="20"/>
              </w:rPr>
              <w:t>Name:</w:t>
            </w:r>
            <w:r w:rsidRPr="00B76327">
              <w:rPr>
                <w:rFonts w:ascii="Helvetica Light" w:hAnsi="Helvetica Light" w:cstheme="minorHAnsi"/>
                <w:sz w:val="20"/>
                <w:szCs w:val="20"/>
              </w:rPr>
              <w:tab/>
            </w:r>
            <w:sdt>
              <w:sdtPr>
                <w:rPr>
                  <w:rFonts w:ascii="Helvetica Light" w:hAnsi="Helvetica Light" w:cstheme="minorHAnsi"/>
                  <w:sz w:val="20"/>
                  <w:szCs w:val="20"/>
                </w:rPr>
                <w:id w:val="338826698"/>
                <w:placeholder>
                  <w:docPart w:val="DAFF273AF7324603B6E4CD3005B17176"/>
                </w:placeholder>
                <w:showingPlcHdr/>
                <w:text/>
              </w:sdtPr>
              <w:sdtContent>
                <w:r w:rsidRPr="00B76327">
                  <w:rPr>
                    <w:rStyle w:val="PlaceholderText"/>
                    <w:rFonts w:ascii="Helvetica Light" w:hAnsi="Helvetica Light" w:cstheme="minorHAnsi"/>
                    <w:sz w:val="20"/>
                    <w:szCs w:val="20"/>
                    <w:highlight w:val="yellow"/>
                  </w:rPr>
                  <w:t>Click here to enter name</w:t>
                </w:r>
              </w:sdtContent>
            </w:sdt>
            <w:r w:rsidRPr="00B76327">
              <w:rPr>
                <w:rFonts w:ascii="Helvetica Light" w:hAnsi="Helvetica Light" w:cstheme="minorHAnsi"/>
                <w:sz w:val="20"/>
                <w:szCs w:val="20"/>
              </w:rPr>
              <w:tab/>
            </w:r>
          </w:p>
        </w:tc>
        <w:tc>
          <w:tcPr>
            <w:tcW w:w="4621" w:type="dxa"/>
          </w:tcPr>
          <w:p w14:paraId="1F2777F8" w14:textId="3D4A43C6" w:rsidR="00B76327" w:rsidRPr="00B76327" w:rsidRDefault="00B76327" w:rsidP="00B76327">
            <w:r w:rsidRPr="00B76327">
              <w:rPr>
                <w:rFonts w:ascii="Helvetica Light" w:hAnsi="Helvetica Light" w:cstheme="minorHAnsi"/>
                <w:sz w:val="20"/>
                <w:szCs w:val="20"/>
              </w:rPr>
              <w:t>Name:</w:t>
            </w:r>
            <w:r w:rsidRPr="00B76327">
              <w:rPr>
                <w:rFonts w:ascii="Helvetica Light" w:hAnsi="Helvetica Light" w:cstheme="minorHAnsi"/>
                <w:sz w:val="20"/>
                <w:szCs w:val="20"/>
              </w:rPr>
              <w:tab/>
            </w:r>
            <w:sdt>
              <w:sdtPr>
                <w:rPr>
                  <w:rFonts w:ascii="Helvetica Light" w:hAnsi="Helvetica Light" w:cstheme="minorHAnsi"/>
                  <w:sz w:val="20"/>
                  <w:szCs w:val="20"/>
                </w:rPr>
                <w:id w:val="212387142"/>
                <w:placeholder>
                  <w:docPart w:val="7D16E5BB2DEC4586AF8257F8EAA74960"/>
                </w:placeholder>
                <w:showingPlcHdr/>
                <w:text/>
              </w:sdtPr>
              <w:sdtContent>
                <w:r w:rsidRPr="00B76327">
                  <w:rPr>
                    <w:rStyle w:val="PlaceholderText"/>
                    <w:rFonts w:ascii="Helvetica Light" w:hAnsi="Helvetica Light" w:cstheme="minorHAnsi"/>
                    <w:sz w:val="20"/>
                    <w:szCs w:val="20"/>
                    <w:highlight w:val="yellow"/>
                  </w:rPr>
                  <w:t>Click here to enter name</w:t>
                </w:r>
              </w:sdtContent>
            </w:sdt>
            <w:r w:rsidRPr="00B76327">
              <w:rPr>
                <w:rFonts w:ascii="Helvetica Light" w:hAnsi="Helvetica Light" w:cstheme="minorHAnsi"/>
                <w:sz w:val="20"/>
                <w:szCs w:val="20"/>
              </w:rPr>
              <w:tab/>
            </w:r>
          </w:p>
        </w:tc>
      </w:tr>
      <w:tr w:rsidR="00B76327" w14:paraId="64AECC2F" w14:textId="77777777" w:rsidTr="00B76327">
        <w:tc>
          <w:tcPr>
            <w:tcW w:w="4621" w:type="dxa"/>
          </w:tcPr>
          <w:p w14:paraId="47DF2870" w14:textId="13FA82BC" w:rsidR="00B76327" w:rsidRPr="00B76327" w:rsidRDefault="00B76327" w:rsidP="00B76327">
            <w:r>
              <w:rPr>
                <w:rFonts w:ascii="Helvetica Light" w:hAnsi="Helvetica Light" w:cstheme="minorHAnsi"/>
                <w:sz w:val="20"/>
                <w:szCs w:val="20"/>
              </w:rPr>
              <w:t>Title:</w:t>
            </w:r>
            <w:r w:rsidRPr="00B76327">
              <w:rPr>
                <w:rFonts w:ascii="Helvetica Light" w:hAnsi="Helvetica Light" w:cstheme="minorHAnsi"/>
                <w:sz w:val="20"/>
                <w:szCs w:val="20"/>
              </w:rPr>
              <w:t xml:space="preserve"> </w:t>
            </w:r>
            <w:sdt>
              <w:sdtPr>
                <w:rPr>
                  <w:rFonts w:ascii="Helvetica Light" w:hAnsi="Helvetica Light" w:cstheme="minorHAnsi"/>
                  <w:sz w:val="20"/>
                  <w:szCs w:val="20"/>
                </w:rPr>
                <w:id w:val="554669375"/>
                <w:placeholder>
                  <w:docPart w:val="69F35A9E4C2F4BD8899A468ED19D62A1"/>
                </w:placeholder>
                <w:showingPlcHdr/>
                <w:text/>
              </w:sdtPr>
              <w:sdtContent>
                <w:r w:rsidRPr="00B76327">
                  <w:rPr>
                    <w:rStyle w:val="PlaceholderText"/>
                    <w:rFonts w:ascii="Helvetica Light" w:hAnsi="Helvetica Light" w:cstheme="minorHAnsi"/>
                    <w:sz w:val="20"/>
                    <w:szCs w:val="20"/>
                    <w:highlight w:val="yellow"/>
                  </w:rPr>
                  <w:t>Click or here to enter title</w:t>
                </w:r>
              </w:sdtContent>
            </w:sdt>
            <w:r w:rsidRPr="00B76327">
              <w:rPr>
                <w:rFonts w:ascii="Helvetica Light" w:hAnsi="Helvetica Light" w:cstheme="minorHAnsi"/>
                <w:sz w:val="20"/>
                <w:szCs w:val="20"/>
              </w:rPr>
              <w:tab/>
            </w:r>
          </w:p>
        </w:tc>
        <w:tc>
          <w:tcPr>
            <w:tcW w:w="4621" w:type="dxa"/>
          </w:tcPr>
          <w:p w14:paraId="571F3E88" w14:textId="673281C3" w:rsidR="00B76327" w:rsidRPr="00B76327" w:rsidRDefault="00B76327" w:rsidP="00B76327">
            <w:r>
              <w:rPr>
                <w:rFonts w:ascii="Helvetica Light" w:hAnsi="Helvetica Light" w:cstheme="minorHAnsi"/>
                <w:sz w:val="20"/>
                <w:szCs w:val="20"/>
              </w:rPr>
              <w:t>Title:</w:t>
            </w:r>
            <w:r w:rsidRPr="00B76327">
              <w:rPr>
                <w:rFonts w:ascii="Helvetica Light" w:hAnsi="Helvetica Light" w:cstheme="minorHAnsi"/>
                <w:sz w:val="20"/>
                <w:szCs w:val="20"/>
              </w:rPr>
              <w:t xml:space="preserve"> </w:t>
            </w:r>
            <w:sdt>
              <w:sdtPr>
                <w:rPr>
                  <w:rFonts w:ascii="Helvetica Light" w:hAnsi="Helvetica Light" w:cstheme="minorHAnsi"/>
                  <w:sz w:val="20"/>
                  <w:szCs w:val="20"/>
                </w:rPr>
                <w:id w:val="-735624761"/>
                <w:placeholder>
                  <w:docPart w:val="64809F1F8BDC4EA39B1E755B8E59CF23"/>
                </w:placeholder>
                <w:showingPlcHdr/>
                <w:text/>
              </w:sdtPr>
              <w:sdtContent>
                <w:r w:rsidRPr="00B76327">
                  <w:rPr>
                    <w:rStyle w:val="PlaceholderText"/>
                    <w:rFonts w:ascii="Helvetica Light" w:hAnsi="Helvetica Light" w:cstheme="minorHAnsi"/>
                    <w:sz w:val="20"/>
                    <w:szCs w:val="20"/>
                    <w:highlight w:val="yellow"/>
                  </w:rPr>
                  <w:t>Click or here to enter title</w:t>
                </w:r>
              </w:sdtContent>
            </w:sdt>
            <w:r w:rsidRPr="00B76327">
              <w:rPr>
                <w:rFonts w:ascii="Helvetica Light" w:hAnsi="Helvetica Light" w:cstheme="minorHAnsi"/>
                <w:sz w:val="20"/>
                <w:szCs w:val="20"/>
              </w:rPr>
              <w:tab/>
            </w:r>
          </w:p>
        </w:tc>
      </w:tr>
      <w:tr w:rsidR="00B76327" w14:paraId="7102F76F" w14:textId="77777777" w:rsidTr="00B76327">
        <w:tc>
          <w:tcPr>
            <w:tcW w:w="4621" w:type="dxa"/>
          </w:tcPr>
          <w:p w14:paraId="20DC0CAE" w14:textId="16BA937C" w:rsidR="00B76327" w:rsidRPr="00B76327" w:rsidRDefault="00B76327" w:rsidP="00B76327">
            <w:r w:rsidRPr="00B76327">
              <w:rPr>
                <w:rFonts w:ascii="Helvetica Light" w:hAnsi="Helvetica Light" w:cstheme="minorHAnsi"/>
                <w:sz w:val="20"/>
                <w:szCs w:val="20"/>
              </w:rPr>
              <w:t xml:space="preserve">Date: </w:t>
            </w:r>
            <w:r w:rsidR="006972B6" w:rsidRPr="006972B6">
              <w:rPr>
                <w:rFonts w:ascii="Helvetica Light" w:eastAsia="Arial" w:hAnsi="Helvetica Light" w:cstheme="minorHAnsi"/>
                <w:sz w:val="20"/>
                <w:szCs w:val="20"/>
              </w:rPr>
              <w:fldChar w:fldCharType="begin"/>
            </w:r>
            <w:r w:rsidR="006972B6" w:rsidRPr="006972B6">
              <w:rPr>
                <w:rFonts w:ascii="Helvetica Light" w:eastAsia="Arial" w:hAnsi="Helvetica Light" w:cstheme="minorHAnsi"/>
                <w:sz w:val="20"/>
                <w:szCs w:val="20"/>
              </w:rPr>
              <w:instrText xml:space="preserve"> DATE  \@ "d MMMM yyyy"  \* MERGEFORMAT </w:instrText>
            </w:r>
            <w:r w:rsidR="006972B6" w:rsidRPr="006972B6">
              <w:rPr>
                <w:rFonts w:ascii="Helvetica Light" w:eastAsia="Arial" w:hAnsi="Helvetica Light" w:cstheme="minorHAnsi"/>
                <w:sz w:val="20"/>
                <w:szCs w:val="20"/>
              </w:rPr>
              <w:fldChar w:fldCharType="separate"/>
            </w:r>
            <w:r w:rsidR="00184FC7">
              <w:rPr>
                <w:rFonts w:ascii="Helvetica Light" w:eastAsia="Arial" w:hAnsi="Helvetica Light" w:cstheme="minorHAnsi"/>
                <w:noProof/>
                <w:sz w:val="20"/>
                <w:szCs w:val="20"/>
              </w:rPr>
              <w:t>6 August 2024</w:t>
            </w:r>
            <w:r w:rsidR="006972B6" w:rsidRPr="006972B6">
              <w:rPr>
                <w:rFonts w:ascii="Helvetica Light" w:eastAsia="Arial" w:hAnsi="Helvetica Light" w:cstheme="minorHAnsi"/>
                <w:sz w:val="20"/>
                <w:szCs w:val="20"/>
              </w:rPr>
              <w:fldChar w:fldCharType="end"/>
            </w:r>
          </w:p>
        </w:tc>
        <w:tc>
          <w:tcPr>
            <w:tcW w:w="4621" w:type="dxa"/>
          </w:tcPr>
          <w:p w14:paraId="34DF2E60" w14:textId="47F39C3D" w:rsidR="00B76327" w:rsidRPr="00B76327" w:rsidRDefault="00B76327" w:rsidP="00B76327">
            <w:r w:rsidRPr="00B76327">
              <w:rPr>
                <w:rFonts w:ascii="Helvetica Light" w:hAnsi="Helvetica Light" w:cstheme="minorHAnsi"/>
                <w:sz w:val="20"/>
                <w:szCs w:val="20"/>
              </w:rPr>
              <w:t xml:space="preserve">Date: </w:t>
            </w:r>
            <w:r w:rsidR="006972B6" w:rsidRPr="006972B6">
              <w:rPr>
                <w:rFonts w:ascii="Helvetica Light" w:eastAsia="Arial" w:hAnsi="Helvetica Light" w:cstheme="minorHAnsi"/>
                <w:sz w:val="20"/>
                <w:szCs w:val="20"/>
              </w:rPr>
              <w:fldChar w:fldCharType="begin"/>
            </w:r>
            <w:r w:rsidR="006972B6" w:rsidRPr="006972B6">
              <w:rPr>
                <w:rFonts w:ascii="Helvetica Light" w:eastAsia="Arial" w:hAnsi="Helvetica Light" w:cstheme="minorHAnsi"/>
                <w:sz w:val="20"/>
                <w:szCs w:val="20"/>
              </w:rPr>
              <w:instrText xml:space="preserve"> DATE  \@ "d MMMM yyyy"  \* MERGEFORMAT </w:instrText>
            </w:r>
            <w:r w:rsidR="006972B6" w:rsidRPr="006972B6">
              <w:rPr>
                <w:rFonts w:ascii="Helvetica Light" w:eastAsia="Arial" w:hAnsi="Helvetica Light" w:cstheme="minorHAnsi"/>
                <w:sz w:val="20"/>
                <w:szCs w:val="20"/>
              </w:rPr>
              <w:fldChar w:fldCharType="separate"/>
            </w:r>
            <w:r w:rsidR="00184FC7">
              <w:rPr>
                <w:rFonts w:ascii="Helvetica Light" w:eastAsia="Arial" w:hAnsi="Helvetica Light" w:cstheme="minorHAnsi"/>
                <w:noProof/>
                <w:sz w:val="20"/>
                <w:szCs w:val="20"/>
              </w:rPr>
              <w:t>6 August 2024</w:t>
            </w:r>
            <w:r w:rsidR="006972B6" w:rsidRPr="006972B6">
              <w:rPr>
                <w:rFonts w:ascii="Helvetica Light" w:eastAsia="Arial" w:hAnsi="Helvetica Light" w:cstheme="minorHAnsi"/>
                <w:sz w:val="20"/>
                <w:szCs w:val="20"/>
              </w:rPr>
              <w:fldChar w:fldCharType="end"/>
            </w:r>
          </w:p>
        </w:tc>
      </w:tr>
      <w:tr w:rsidR="00B76327" w14:paraId="497A8DD2" w14:textId="77777777" w:rsidTr="00B76327">
        <w:trPr>
          <w:trHeight w:val="2028"/>
        </w:trPr>
        <w:tc>
          <w:tcPr>
            <w:tcW w:w="4621" w:type="dxa"/>
          </w:tcPr>
          <w:p w14:paraId="19DB4002" w14:textId="782E331E" w:rsidR="00B76327" w:rsidRDefault="00B76327" w:rsidP="00B76327">
            <w:r>
              <w:rPr>
                <w:rFonts w:ascii="Helvetica Light" w:hAnsi="Helvetica Light" w:cstheme="minorHAnsi"/>
                <w:sz w:val="20"/>
                <w:szCs w:val="20"/>
              </w:rPr>
              <w:t xml:space="preserve">Signature: </w:t>
            </w:r>
          </w:p>
        </w:tc>
        <w:tc>
          <w:tcPr>
            <w:tcW w:w="4621" w:type="dxa"/>
          </w:tcPr>
          <w:p w14:paraId="0B3348BF" w14:textId="48B3B50F" w:rsidR="00B76327" w:rsidRDefault="00B76327" w:rsidP="00B76327">
            <w:r>
              <w:rPr>
                <w:rFonts w:ascii="Helvetica Light" w:hAnsi="Helvetica Light" w:cstheme="minorHAnsi"/>
                <w:sz w:val="20"/>
                <w:szCs w:val="20"/>
              </w:rPr>
              <w:t>Signature:</w:t>
            </w:r>
          </w:p>
        </w:tc>
      </w:tr>
    </w:tbl>
    <w:p w14:paraId="08C053B7" w14:textId="77777777" w:rsidR="00B76327" w:rsidRDefault="00B76327"/>
    <w:sectPr w:rsidR="00B76327" w:rsidSect="00B2027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D7728" w14:textId="77777777" w:rsidR="004F43D8" w:rsidRDefault="004F43D8" w:rsidP="00F057E8">
      <w:pPr>
        <w:spacing w:after="0" w:line="240" w:lineRule="auto"/>
      </w:pPr>
      <w:r>
        <w:separator/>
      </w:r>
    </w:p>
  </w:endnote>
  <w:endnote w:type="continuationSeparator" w:id="0">
    <w:p w14:paraId="4F6F6344" w14:textId="77777777" w:rsidR="004F43D8" w:rsidRDefault="004F43D8" w:rsidP="00F0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ight">
    <w:altName w:val="Arial Nova Light"/>
    <w:panose1 w:val="020B0500000000000000"/>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42270" w14:textId="77777777" w:rsidR="004F43D8" w:rsidRDefault="004F43D8" w:rsidP="00F057E8">
      <w:pPr>
        <w:spacing w:after="0" w:line="240" w:lineRule="auto"/>
      </w:pPr>
      <w:r>
        <w:separator/>
      </w:r>
    </w:p>
  </w:footnote>
  <w:footnote w:type="continuationSeparator" w:id="0">
    <w:p w14:paraId="4BE41970" w14:textId="77777777" w:rsidR="004F43D8" w:rsidRDefault="004F43D8" w:rsidP="00F05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FCEAF" w14:textId="77777777" w:rsidR="003669B9" w:rsidRDefault="003669B9" w:rsidP="00F057E8">
    <w:pPr>
      <w:pStyle w:val="Header"/>
      <w:rPr>
        <w:b/>
        <w:bCs/>
        <w:sz w:val="28"/>
        <w:szCs w:val="28"/>
      </w:rPr>
    </w:pPr>
  </w:p>
  <w:p w14:paraId="64E6A9F4" w14:textId="78882D99" w:rsidR="003669B9" w:rsidRPr="003669B9" w:rsidRDefault="00C35A60" w:rsidP="00DE59A3">
    <w:pPr>
      <w:pStyle w:val="Header"/>
      <w:tabs>
        <w:tab w:val="clear" w:pos="4513"/>
      </w:tabs>
      <w:rPr>
        <w:b/>
        <w:bCs/>
        <w:sz w:val="40"/>
        <w:szCs w:val="40"/>
      </w:rPr>
    </w:pPr>
    <w:r w:rsidRPr="006972B6">
      <w:rPr>
        <w:rFonts w:ascii="Helvetica" w:hAnsi="Helvetica"/>
        <w:sz w:val="44"/>
        <w:szCs w:val="44"/>
      </w:rPr>
      <w:t>Non-Disclosure</w:t>
    </w:r>
    <w:r w:rsidR="003669B9" w:rsidRPr="006972B6">
      <w:rPr>
        <w:rFonts w:ascii="Helvetica" w:hAnsi="Helvetica"/>
        <w:sz w:val="44"/>
        <w:szCs w:val="44"/>
      </w:rPr>
      <w:t xml:space="preserve"> </w:t>
    </w:r>
    <w:r w:rsidRPr="006972B6">
      <w:rPr>
        <w:rFonts w:ascii="Helvetica" w:hAnsi="Helvetica"/>
        <w:sz w:val="44"/>
        <w:szCs w:val="44"/>
      </w:rPr>
      <w:t>Agreement</w:t>
    </w:r>
    <w:r w:rsidR="00DE59A3" w:rsidRPr="006972B6">
      <w:rPr>
        <w:rFonts w:ascii="Helvetica Light" w:hAnsi="Helvetica Light"/>
        <w:b/>
        <w:bCs/>
        <w:sz w:val="44"/>
        <w:szCs w:val="44"/>
      </w:rPr>
      <w:tab/>
    </w:r>
    <w:r w:rsidR="00DE59A3">
      <w:rPr>
        <w:b/>
        <w:bCs/>
        <w:noProof/>
        <w:sz w:val="40"/>
        <w:szCs w:val="40"/>
      </w:rPr>
      <w:drawing>
        <wp:inline distT="0" distB="0" distL="0" distR="0" wp14:anchorId="454D4694" wp14:editId="1D947E34">
          <wp:extent cx="467603" cy="314325"/>
          <wp:effectExtent l="0" t="0" r="889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8093" cy="328098"/>
                  </a:xfrm>
                  <a:prstGeom prst="rect">
                    <a:avLst/>
                  </a:prstGeom>
                </pic:spPr>
              </pic:pic>
            </a:graphicData>
          </a:graphic>
        </wp:inline>
      </w:drawing>
    </w:r>
  </w:p>
  <w:p w14:paraId="6D6C2AD1" w14:textId="77777777" w:rsidR="003669B9" w:rsidRDefault="003669B9" w:rsidP="00F057E8">
    <w:pPr>
      <w:pStyle w:val="Header"/>
      <w:rPr>
        <w:b/>
        <w:bCs/>
      </w:rPr>
    </w:pPr>
  </w:p>
  <w:p w14:paraId="776D3CE2" w14:textId="406E6379" w:rsidR="00F057E8" w:rsidRPr="003669B9" w:rsidRDefault="00F057E8" w:rsidP="00F057E8">
    <w:pPr>
      <w:pStyle w:val="Header"/>
    </w:pPr>
    <w:r w:rsidRPr="003669B9">
      <w:rPr>
        <w:b/>
        <w:bCs/>
      </w:rPr>
      <w:tab/>
    </w:r>
    <w:r w:rsidRPr="003669B9">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65457"/>
    <w:multiLevelType w:val="multilevel"/>
    <w:tmpl w:val="87D202BC"/>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04E112A"/>
    <w:multiLevelType w:val="hybridMultilevel"/>
    <w:tmpl w:val="B33CB4B4"/>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08287">
    <w:abstractNumId w:val="0"/>
  </w:num>
  <w:num w:numId="2" w16cid:durableId="2006977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332"/>
    <w:rsid w:val="00074585"/>
    <w:rsid w:val="00161D1B"/>
    <w:rsid w:val="00184FC7"/>
    <w:rsid w:val="001F2281"/>
    <w:rsid w:val="0020769B"/>
    <w:rsid w:val="00222332"/>
    <w:rsid w:val="002A0086"/>
    <w:rsid w:val="002F68B6"/>
    <w:rsid w:val="00304697"/>
    <w:rsid w:val="003669B9"/>
    <w:rsid w:val="00386B50"/>
    <w:rsid w:val="00392A48"/>
    <w:rsid w:val="004B706E"/>
    <w:rsid w:val="004B78DD"/>
    <w:rsid w:val="004E3941"/>
    <w:rsid w:val="004F43D8"/>
    <w:rsid w:val="004F74BF"/>
    <w:rsid w:val="00575E22"/>
    <w:rsid w:val="00594C2E"/>
    <w:rsid w:val="005B1175"/>
    <w:rsid w:val="0069567D"/>
    <w:rsid w:val="006972B6"/>
    <w:rsid w:val="006C0AA8"/>
    <w:rsid w:val="006F1204"/>
    <w:rsid w:val="00770695"/>
    <w:rsid w:val="007B0AE4"/>
    <w:rsid w:val="007F5682"/>
    <w:rsid w:val="00801A17"/>
    <w:rsid w:val="008732FB"/>
    <w:rsid w:val="00882DAE"/>
    <w:rsid w:val="008F1224"/>
    <w:rsid w:val="009C4E36"/>
    <w:rsid w:val="009D4166"/>
    <w:rsid w:val="009D58BE"/>
    <w:rsid w:val="009E027C"/>
    <w:rsid w:val="00A33E8D"/>
    <w:rsid w:val="00A83E8B"/>
    <w:rsid w:val="00A8678C"/>
    <w:rsid w:val="00B20277"/>
    <w:rsid w:val="00B44A89"/>
    <w:rsid w:val="00B76327"/>
    <w:rsid w:val="00B85878"/>
    <w:rsid w:val="00B86796"/>
    <w:rsid w:val="00BB0ABA"/>
    <w:rsid w:val="00C35A60"/>
    <w:rsid w:val="00CF2484"/>
    <w:rsid w:val="00D3286B"/>
    <w:rsid w:val="00D65204"/>
    <w:rsid w:val="00D80EDA"/>
    <w:rsid w:val="00DE59A3"/>
    <w:rsid w:val="00E664E0"/>
    <w:rsid w:val="00EE3A21"/>
    <w:rsid w:val="00F057E8"/>
    <w:rsid w:val="00F74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ED01"/>
  <w15:docId w15:val="{5DB0A0B1-E96D-45C0-A658-6C14F01A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77"/>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B8587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3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22233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
    <w:name w:val="Heading 3 Char"/>
    <w:basedOn w:val="DefaultParagraphFont"/>
    <w:link w:val="Heading3"/>
    <w:uiPriority w:val="9"/>
    <w:rsid w:val="00B85878"/>
    <w:rPr>
      <w:rFonts w:ascii="Cambria" w:eastAsia="Times New Roman" w:hAnsi="Cambria" w:cs="Times New Roman"/>
      <w:b/>
      <w:bCs/>
      <w:color w:val="4F81BD"/>
    </w:rPr>
  </w:style>
  <w:style w:type="paragraph" w:styleId="Header">
    <w:name w:val="header"/>
    <w:basedOn w:val="Normal"/>
    <w:link w:val="HeaderChar"/>
    <w:uiPriority w:val="99"/>
    <w:unhideWhenUsed/>
    <w:rsid w:val="00F05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7E8"/>
  </w:style>
  <w:style w:type="paragraph" w:styleId="Footer">
    <w:name w:val="footer"/>
    <w:basedOn w:val="Normal"/>
    <w:link w:val="FooterChar"/>
    <w:uiPriority w:val="99"/>
    <w:unhideWhenUsed/>
    <w:rsid w:val="00F05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7E8"/>
  </w:style>
  <w:style w:type="character" w:styleId="PlaceholderText">
    <w:name w:val="Placeholder Text"/>
    <w:basedOn w:val="DefaultParagraphFont"/>
    <w:uiPriority w:val="99"/>
    <w:semiHidden/>
    <w:rsid w:val="009D4166"/>
    <w:rPr>
      <w:color w:val="808080"/>
    </w:rPr>
  </w:style>
  <w:style w:type="paragraph" w:styleId="ListParagraph">
    <w:name w:val="List Paragraph"/>
    <w:basedOn w:val="Normal"/>
    <w:uiPriority w:val="34"/>
    <w:qFormat/>
    <w:rsid w:val="00B76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21433">
      <w:bodyDiv w:val="1"/>
      <w:marLeft w:val="0"/>
      <w:marRight w:val="0"/>
      <w:marTop w:val="0"/>
      <w:marBottom w:val="0"/>
      <w:divBdr>
        <w:top w:val="none" w:sz="0" w:space="0" w:color="auto"/>
        <w:left w:val="none" w:sz="0" w:space="0" w:color="auto"/>
        <w:bottom w:val="none" w:sz="0" w:space="0" w:color="auto"/>
        <w:right w:val="none" w:sz="0" w:space="0" w:color="auto"/>
      </w:divBdr>
    </w:div>
    <w:div w:id="1888298986">
      <w:bodyDiv w:val="1"/>
      <w:marLeft w:val="0"/>
      <w:marRight w:val="0"/>
      <w:marTop w:val="0"/>
      <w:marBottom w:val="0"/>
      <w:divBdr>
        <w:top w:val="none" w:sz="0" w:space="0" w:color="auto"/>
        <w:left w:val="none" w:sz="0" w:space="0" w:color="auto"/>
        <w:bottom w:val="none" w:sz="0" w:space="0" w:color="auto"/>
        <w:right w:val="none" w:sz="0" w:space="0" w:color="auto"/>
      </w:divBdr>
      <w:divsChild>
        <w:div w:id="1970089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0E77EEA64540518CC2B5C1DDE073ED"/>
        <w:category>
          <w:name w:val="General"/>
          <w:gallery w:val="placeholder"/>
        </w:category>
        <w:types>
          <w:type w:val="bbPlcHdr"/>
        </w:types>
        <w:behaviors>
          <w:behavior w:val="content"/>
        </w:behaviors>
        <w:guid w:val="{A5B62974-43F9-40ED-94BB-03E917581BED}"/>
      </w:docPartPr>
      <w:docPartBody>
        <w:p w:rsidR="00574266" w:rsidRDefault="003E170F" w:rsidP="003E170F">
          <w:pPr>
            <w:pStyle w:val="5B0E77EEA64540518CC2B5C1DDE073ED"/>
          </w:pPr>
          <w:r w:rsidRPr="00581F26">
            <w:rPr>
              <w:rStyle w:val="PlaceholderText"/>
            </w:rPr>
            <w:t xml:space="preserve">Click </w:t>
          </w:r>
          <w:r>
            <w:rPr>
              <w:rStyle w:val="PlaceholderText"/>
            </w:rPr>
            <w:t>h</w:t>
          </w:r>
          <w:r w:rsidRPr="00581F26">
            <w:rPr>
              <w:rStyle w:val="PlaceholderText"/>
            </w:rPr>
            <w:t>ere to enter</w:t>
          </w:r>
          <w:r>
            <w:rPr>
              <w:rStyle w:val="PlaceholderText"/>
            </w:rPr>
            <w:t xml:space="preserve"> name</w:t>
          </w:r>
        </w:p>
      </w:docPartBody>
    </w:docPart>
    <w:docPart>
      <w:docPartPr>
        <w:name w:val="58D9CBBEBBB64FC8B2FFE63FAD2FB3B1"/>
        <w:category>
          <w:name w:val="General"/>
          <w:gallery w:val="placeholder"/>
        </w:category>
        <w:types>
          <w:type w:val="bbPlcHdr"/>
        </w:types>
        <w:behaviors>
          <w:behavior w:val="content"/>
        </w:behaviors>
        <w:guid w:val="{45B63FEA-00D4-48B5-BF5F-5E7266962387}"/>
      </w:docPartPr>
      <w:docPartBody>
        <w:p w:rsidR="00574266" w:rsidRDefault="003E170F" w:rsidP="003E170F">
          <w:pPr>
            <w:pStyle w:val="58D9CBBEBBB64FC8B2FFE63FAD2FB3B1"/>
          </w:pPr>
          <w:r w:rsidRPr="00581F26">
            <w:rPr>
              <w:rStyle w:val="PlaceholderText"/>
            </w:rPr>
            <w:t xml:space="preserve">Click </w:t>
          </w:r>
          <w:r>
            <w:rPr>
              <w:rStyle w:val="PlaceholderText"/>
            </w:rPr>
            <w:t>h</w:t>
          </w:r>
          <w:r w:rsidRPr="00581F26">
            <w:rPr>
              <w:rStyle w:val="PlaceholderText"/>
            </w:rPr>
            <w:t>ere to enter</w:t>
          </w:r>
          <w:r>
            <w:rPr>
              <w:rStyle w:val="PlaceholderText"/>
            </w:rPr>
            <w:t xml:space="preserve"> name</w:t>
          </w:r>
        </w:p>
      </w:docPartBody>
    </w:docPart>
    <w:docPart>
      <w:docPartPr>
        <w:name w:val="DAFF273AF7324603B6E4CD3005B17176"/>
        <w:category>
          <w:name w:val="General"/>
          <w:gallery w:val="placeholder"/>
        </w:category>
        <w:types>
          <w:type w:val="bbPlcHdr"/>
        </w:types>
        <w:behaviors>
          <w:behavior w:val="content"/>
        </w:behaviors>
        <w:guid w:val="{66DB7CE6-6F67-4B0A-85D6-1E95075BA2AA}"/>
      </w:docPartPr>
      <w:docPartBody>
        <w:p w:rsidR="00574266" w:rsidRDefault="003E170F" w:rsidP="003E170F">
          <w:pPr>
            <w:pStyle w:val="DAFF273AF7324603B6E4CD3005B17176"/>
          </w:pPr>
          <w:r w:rsidRPr="00581F26">
            <w:rPr>
              <w:rStyle w:val="PlaceholderText"/>
            </w:rPr>
            <w:t xml:space="preserve">Click </w:t>
          </w:r>
          <w:r>
            <w:rPr>
              <w:rStyle w:val="PlaceholderText"/>
            </w:rPr>
            <w:t>h</w:t>
          </w:r>
          <w:r w:rsidRPr="00581F26">
            <w:rPr>
              <w:rStyle w:val="PlaceholderText"/>
            </w:rPr>
            <w:t>ere to enter</w:t>
          </w:r>
          <w:r>
            <w:rPr>
              <w:rStyle w:val="PlaceholderText"/>
            </w:rPr>
            <w:t xml:space="preserve"> name</w:t>
          </w:r>
        </w:p>
      </w:docPartBody>
    </w:docPart>
    <w:docPart>
      <w:docPartPr>
        <w:name w:val="7D16E5BB2DEC4586AF8257F8EAA74960"/>
        <w:category>
          <w:name w:val="General"/>
          <w:gallery w:val="placeholder"/>
        </w:category>
        <w:types>
          <w:type w:val="bbPlcHdr"/>
        </w:types>
        <w:behaviors>
          <w:behavior w:val="content"/>
        </w:behaviors>
        <w:guid w:val="{ABCDC8C0-00C2-488D-8F46-EFD86B244380}"/>
      </w:docPartPr>
      <w:docPartBody>
        <w:p w:rsidR="00574266" w:rsidRDefault="003E170F" w:rsidP="003E170F">
          <w:pPr>
            <w:pStyle w:val="7D16E5BB2DEC4586AF8257F8EAA74960"/>
          </w:pPr>
          <w:r w:rsidRPr="00581F26">
            <w:rPr>
              <w:rStyle w:val="PlaceholderText"/>
            </w:rPr>
            <w:t xml:space="preserve">Click </w:t>
          </w:r>
          <w:r>
            <w:rPr>
              <w:rStyle w:val="PlaceholderText"/>
            </w:rPr>
            <w:t>h</w:t>
          </w:r>
          <w:r w:rsidRPr="00581F26">
            <w:rPr>
              <w:rStyle w:val="PlaceholderText"/>
            </w:rPr>
            <w:t>ere to enter</w:t>
          </w:r>
          <w:r>
            <w:rPr>
              <w:rStyle w:val="PlaceholderText"/>
            </w:rPr>
            <w:t xml:space="preserve"> name</w:t>
          </w:r>
        </w:p>
      </w:docPartBody>
    </w:docPart>
    <w:docPart>
      <w:docPartPr>
        <w:name w:val="69F35A9E4C2F4BD8899A468ED19D62A1"/>
        <w:category>
          <w:name w:val="General"/>
          <w:gallery w:val="placeholder"/>
        </w:category>
        <w:types>
          <w:type w:val="bbPlcHdr"/>
        </w:types>
        <w:behaviors>
          <w:behavior w:val="content"/>
        </w:behaviors>
        <w:guid w:val="{BEC83223-3930-4D6B-A074-F06D0DB76936}"/>
      </w:docPartPr>
      <w:docPartBody>
        <w:p w:rsidR="00574266" w:rsidRDefault="003E170F" w:rsidP="003E170F">
          <w:pPr>
            <w:pStyle w:val="69F35A9E4C2F4BD8899A468ED19D62A1"/>
          </w:pPr>
          <w:r w:rsidRPr="00581F26">
            <w:rPr>
              <w:rStyle w:val="PlaceholderText"/>
            </w:rPr>
            <w:t xml:space="preserve">Click or here to enter </w:t>
          </w:r>
          <w:r>
            <w:rPr>
              <w:rStyle w:val="PlaceholderText"/>
            </w:rPr>
            <w:t>title</w:t>
          </w:r>
        </w:p>
      </w:docPartBody>
    </w:docPart>
    <w:docPart>
      <w:docPartPr>
        <w:name w:val="64809F1F8BDC4EA39B1E755B8E59CF23"/>
        <w:category>
          <w:name w:val="General"/>
          <w:gallery w:val="placeholder"/>
        </w:category>
        <w:types>
          <w:type w:val="bbPlcHdr"/>
        </w:types>
        <w:behaviors>
          <w:behavior w:val="content"/>
        </w:behaviors>
        <w:guid w:val="{1B68C391-95A4-4528-96E8-E9E87C7062BE}"/>
      </w:docPartPr>
      <w:docPartBody>
        <w:p w:rsidR="00574266" w:rsidRDefault="003E170F" w:rsidP="003E170F">
          <w:pPr>
            <w:pStyle w:val="64809F1F8BDC4EA39B1E755B8E59CF23"/>
          </w:pPr>
          <w:r w:rsidRPr="00581F26">
            <w:rPr>
              <w:rStyle w:val="PlaceholderText"/>
            </w:rPr>
            <w:t xml:space="preserve">Click or here to enter </w:t>
          </w:r>
          <w:r>
            <w:rPr>
              <w:rStyle w:val="PlaceholderText"/>
            </w:rPr>
            <w:t>title</w:t>
          </w:r>
        </w:p>
      </w:docPartBody>
    </w:docPart>
    <w:docPart>
      <w:docPartPr>
        <w:name w:val="391D7ADBDFDD4859B0EFE26EB717A2F9"/>
        <w:category>
          <w:name w:val="General"/>
          <w:gallery w:val="placeholder"/>
        </w:category>
        <w:types>
          <w:type w:val="bbPlcHdr"/>
        </w:types>
        <w:behaviors>
          <w:behavior w:val="content"/>
        </w:behaviors>
        <w:guid w:val="{3F0E8012-E2F1-4D4E-85FD-3278D1D63E8F}"/>
      </w:docPartPr>
      <w:docPartBody>
        <w:p w:rsidR="00574266" w:rsidRDefault="003E170F" w:rsidP="003E170F">
          <w:pPr>
            <w:pStyle w:val="391D7ADBDFDD4859B0EFE26EB717A2F9"/>
          </w:pPr>
          <w:r w:rsidRPr="00581F26">
            <w:rPr>
              <w:rStyle w:val="PlaceholderText"/>
            </w:rPr>
            <w:t xml:space="preserve">Click </w:t>
          </w:r>
          <w:r>
            <w:rPr>
              <w:rStyle w:val="PlaceholderText"/>
            </w:rPr>
            <w:t>h</w:t>
          </w:r>
          <w:r w:rsidRPr="00581F26">
            <w:rPr>
              <w:rStyle w:val="PlaceholderText"/>
            </w:rPr>
            <w:t>ere to enter</w:t>
          </w:r>
          <w:r>
            <w:rPr>
              <w:rStyle w:val="PlaceholderText"/>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ight">
    <w:altName w:val="Arial Nova Light"/>
    <w:panose1 w:val="020B0500000000000000"/>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0F"/>
    <w:rsid w:val="003E170F"/>
    <w:rsid w:val="00574266"/>
    <w:rsid w:val="0069567D"/>
    <w:rsid w:val="009B7BCC"/>
    <w:rsid w:val="00E615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70F"/>
    <w:rPr>
      <w:color w:val="808080"/>
    </w:rPr>
  </w:style>
  <w:style w:type="paragraph" w:customStyle="1" w:styleId="5B0E77EEA64540518CC2B5C1DDE073ED">
    <w:name w:val="5B0E77EEA64540518CC2B5C1DDE073ED"/>
    <w:rsid w:val="003E170F"/>
  </w:style>
  <w:style w:type="paragraph" w:customStyle="1" w:styleId="58D9CBBEBBB64FC8B2FFE63FAD2FB3B1">
    <w:name w:val="58D9CBBEBBB64FC8B2FFE63FAD2FB3B1"/>
    <w:rsid w:val="003E170F"/>
  </w:style>
  <w:style w:type="paragraph" w:customStyle="1" w:styleId="DAFF273AF7324603B6E4CD3005B17176">
    <w:name w:val="DAFF273AF7324603B6E4CD3005B17176"/>
    <w:rsid w:val="003E170F"/>
  </w:style>
  <w:style w:type="paragraph" w:customStyle="1" w:styleId="7D16E5BB2DEC4586AF8257F8EAA74960">
    <w:name w:val="7D16E5BB2DEC4586AF8257F8EAA74960"/>
    <w:rsid w:val="003E170F"/>
  </w:style>
  <w:style w:type="paragraph" w:customStyle="1" w:styleId="69F35A9E4C2F4BD8899A468ED19D62A1">
    <w:name w:val="69F35A9E4C2F4BD8899A468ED19D62A1"/>
    <w:rsid w:val="003E170F"/>
  </w:style>
  <w:style w:type="paragraph" w:customStyle="1" w:styleId="64809F1F8BDC4EA39B1E755B8E59CF23">
    <w:name w:val="64809F1F8BDC4EA39B1E755B8E59CF23"/>
    <w:rsid w:val="003E170F"/>
  </w:style>
  <w:style w:type="paragraph" w:customStyle="1" w:styleId="391D7ADBDFDD4859B0EFE26EB717A2F9">
    <w:name w:val="391D7ADBDFDD4859B0EFE26EB717A2F9"/>
    <w:rsid w:val="003E1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InvoiceBerry Online Invoicing Software</dc:creator>
  <cp:lastModifiedBy>Katrina Khoo</cp:lastModifiedBy>
  <cp:revision>12</cp:revision>
  <cp:lastPrinted>2024-08-06T10:25:00Z</cp:lastPrinted>
  <dcterms:created xsi:type="dcterms:W3CDTF">2022-04-19T11:23:00Z</dcterms:created>
  <dcterms:modified xsi:type="dcterms:W3CDTF">2024-08-06T10:28:00Z</dcterms:modified>
</cp:coreProperties>
</file>